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69B3A9" w14:textId="77777777" w:rsidR="00FC5DB4" w:rsidRDefault="006F72CD">
      <w:pPr>
        <w:spacing w:after="0" w:line="240" w:lineRule="auto"/>
        <w:jc w:val="center"/>
      </w:pPr>
      <w:bookmarkStart w:id="0" w:name="_GoBack"/>
      <w:bookmarkEnd w:id="0"/>
      <w:r>
        <w:rPr>
          <w:rFonts w:ascii="Arial" w:eastAsia="Arial" w:hAnsi="Arial" w:cs="Arial"/>
          <w:b/>
          <w:sz w:val="72"/>
          <w:szCs w:val="72"/>
        </w:rPr>
        <w:t>PARLIAMENTARY</w:t>
      </w:r>
    </w:p>
    <w:p w14:paraId="451E4E89" w14:textId="77777777" w:rsidR="00FC5DB4" w:rsidRDefault="006F72CD">
      <w:pPr>
        <w:spacing w:after="0" w:line="240" w:lineRule="auto"/>
        <w:jc w:val="center"/>
      </w:pPr>
      <w:r>
        <w:rPr>
          <w:rFonts w:ascii="Arial" w:eastAsia="Arial" w:hAnsi="Arial" w:cs="Arial"/>
          <w:b/>
          <w:sz w:val="72"/>
          <w:szCs w:val="72"/>
        </w:rPr>
        <w:t>PROCEDURE</w:t>
      </w:r>
    </w:p>
    <w:p w14:paraId="36B7A63A" w14:textId="77777777" w:rsidR="00FC5DB4" w:rsidRDefault="006F72CD">
      <w:pPr>
        <w:spacing w:after="0" w:line="240" w:lineRule="auto"/>
        <w:jc w:val="center"/>
      </w:pPr>
      <w:r>
        <w:rPr>
          <w:rFonts w:ascii="Arial" w:eastAsia="Arial" w:hAnsi="Arial" w:cs="Arial"/>
          <w:b/>
          <w:sz w:val="72"/>
          <w:szCs w:val="72"/>
        </w:rPr>
        <w:t>PLANNING</w:t>
      </w:r>
    </w:p>
    <w:p w14:paraId="3E70CB59" w14:textId="77777777" w:rsidR="00FC5DB4" w:rsidRDefault="006F72CD">
      <w:pPr>
        <w:spacing w:after="0" w:line="240" w:lineRule="auto"/>
        <w:jc w:val="center"/>
      </w:pPr>
      <w:r>
        <w:rPr>
          <w:rFonts w:ascii="Arial" w:eastAsia="Arial" w:hAnsi="Arial" w:cs="Arial"/>
          <w:b/>
          <w:sz w:val="72"/>
          <w:szCs w:val="72"/>
        </w:rPr>
        <w:t>2016</w:t>
      </w:r>
    </w:p>
    <w:p w14:paraId="0835EBBA" w14:textId="77777777" w:rsidR="00FC5DB4" w:rsidRDefault="00FC5DB4">
      <w:pPr>
        <w:spacing w:after="0" w:line="240" w:lineRule="auto"/>
        <w:jc w:val="center"/>
      </w:pPr>
    </w:p>
    <w:p w14:paraId="17A1029C" w14:textId="77777777" w:rsidR="00FC5DB4" w:rsidRDefault="006F72CD">
      <w:pPr>
        <w:spacing w:after="0" w:line="240" w:lineRule="auto"/>
        <w:jc w:val="center"/>
      </w:pPr>
      <w:r>
        <w:rPr>
          <w:noProof/>
        </w:rPr>
        <w:drawing>
          <wp:inline distT="0" distB="0" distL="0" distR="0" wp14:anchorId="7964FFC1" wp14:editId="32B47ADC">
            <wp:extent cx="3722220" cy="218163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TaglineLg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6295" cy="2184023"/>
                    </a:xfrm>
                    <a:prstGeom prst="rect">
                      <a:avLst/>
                    </a:prstGeom>
                  </pic:spPr>
                </pic:pic>
              </a:graphicData>
            </a:graphic>
          </wp:inline>
        </w:drawing>
      </w:r>
    </w:p>
    <w:p w14:paraId="16EDCB74" w14:textId="77777777" w:rsidR="00FC5DB4" w:rsidRDefault="00FC5DB4">
      <w:pPr>
        <w:spacing w:after="0" w:line="240" w:lineRule="auto"/>
        <w:jc w:val="center"/>
      </w:pPr>
    </w:p>
    <w:p w14:paraId="3BA2DE22" w14:textId="77777777" w:rsidR="00FC5DB4" w:rsidRDefault="006F72CD">
      <w:pPr>
        <w:keepNext/>
        <w:widowControl w:val="0"/>
        <w:tabs>
          <w:tab w:val="right" w:pos="9360"/>
        </w:tabs>
        <w:spacing w:after="0" w:line="240" w:lineRule="auto"/>
        <w:jc w:val="center"/>
      </w:pPr>
      <w:r>
        <w:rPr>
          <w:rFonts w:ascii="Arial" w:eastAsia="Arial" w:hAnsi="Arial" w:cs="Arial"/>
          <w:b/>
          <w:sz w:val="72"/>
          <w:szCs w:val="72"/>
        </w:rPr>
        <w:t>OCCUPATIONAL</w:t>
      </w:r>
    </w:p>
    <w:p w14:paraId="723092A5" w14:textId="77777777" w:rsidR="00FC5DB4" w:rsidRDefault="006F72CD">
      <w:pPr>
        <w:keepNext/>
        <w:widowControl w:val="0"/>
        <w:tabs>
          <w:tab w:val="right" w:pos="9360"/>
        </w:tabs>
        <w:spacing w:after="0" w:line="240" w:lineRule="auto"/>
        <w:jc w:val="center"/>
      </w:pPr>
      <w:r>
        <w:rPr>
          <w:rFonts w:ascii="Arial" w:eastAsia="Arial" w:hAnsi="Arial" w:cs="Arial"/>
          <w:b/>
          <w:sz w:val="72"/>
          <w:szCs w:val="72"/>
        </w:rPr>
        <w:t>CATEGORY</w:t>
      </w:r>
    </w:p>
    <w:p w14:paraId="4C76AB0B" w14:textId="77777777" w:rsidR="00FC5DB4" w:rsidRDefault="00FC5DB4">
      <w:pPr>
        <w:keepNext/>
        <w:widowControl w:val="0"/>
        <w:tabs>
          <w:tab w:val="right" w:pos="9360"/>
        </w:tabs>
        <w:spacing w:after="0" w:line="240" w:lineRule="auto"/>
        <w:jc w:val="both"/>
      </w:pPr>
    </w:p>
    <w:p w14:paraId="7F8C9C6F" w14:textId="77777777" w:rsidR="00FC5DB4" w:rsidRDefault="00FC5DB4">
      <w:pPr>
        <w:spacing w:after="0" w:line="240" w:lineRule="auto"/>
      </w:pPr>
    </w:p>
    <w:p w14:paraId="505A4D8D" w14:textId="77777777" w:rsidR="00FC5DB4" w:rsidRDefault="00FC5DB4">
      <w:pPr>
        <w:spacing w:after="0" w:line="240" w:lineRule="auto"/>
      </w:pPr>
    </w:p>
    <w:p w14:paraId="335E048C" w14:textId="77777777" w:rsidR="00FC5DB4" w:rsidRDefault="00FC5DB4">
      <w:pPr>
        <w:spacing w:after="0" w:line="240" w:lineRule="auto"/>
      </w:pPr>
    </w:p>
    <w:p w14:paraId="38E13F09" w14:textId="77777777" w:rsidR="00FC5DB4" w:rsidRDefault="00FC5DB4">
      <w:pPr>
        <w:tabs>
          <w:tab w:val="center" w:pos="4320"/>
          <w:tab w:val="right" w:pos="8640"/>
        </w:tabs>
        <w:spacing w:after="0" w:line="240" w:lineRule="auto"/>
        <w:ind w:right="360"/>
        <w:jc w:val="center"/>
      </w:pPr>
    </w:p>
    <w:p w14:paraId="343BFD62" w14:textId="77777777" w:rsidR="00FC5DB4" w:rsidRDefault="00FC5DB4">
      <w:pPr>
        <w:tabs>
          <w:tab w:val="center" w:pos="4320"/>
          <w:tab w:val="right" w:pos="8640"/>
        </w:tabs>
        <w:spacing w:after="0" w:line="240" w:lineRule="auto"/>
        <w:ind w:right="360"/>
        <w:jc w:val="center"/>
      </w:pPr>
    </w:p>
    <w:p w14:paraId="7C746C85" w14:textId="77777777" w:rsidR="00FC5DB4" w:rsidRDefault="00FC5DB4">
      <w:pPr>
        <w:tabs>
          <w:tab w:val="center" w:pos="4320"/>
          <w:tab w:val="right" w:pos="8640"/>
        </w:tabs>
        <w:spacing w:after="0" w:line="240" w:lineRule="auto"/>
        <w:ind w:right="360"/>
        <w:jc w:val="center"/>
      </w:pPr>
    </w:p>
    <w:p w14:paraId="197414F1" w14:textId="77777777" w:rsidR="006F72CD" w:rsidRDefault="006F72CD">
      <w:r>
        <w:br w:type="page"/>
      </w:r>
    </w:p>
    <w:p w14:paraId="15542750" w14:textId="77777777" w:rsidR="00FC5DB4" w:rsidRDefault="00FC5DB4">
      <w:pPr>
        <w:tabs>
          <w:tab w:val="center" w:pos="4320"/>
          <w:tab w:val="right" w:pos="8640"/>
        </w:tabs>
        <w:spacing w:after="0" w:line="240" w:lineRule="auto"/>
        <w:ind w:right="360"/>
        <w:jc w:val="center"/>
      </w:pPr>
    </w:p>
    <w:p w14:paraId="5874DFA8" w14:textId="77777777" w:rsidR="00FC5DB4" w:rsidRDefault="00FC5DB4">
      <w:pPr>
        <w:tabs>
          <w:tab w:val="center" w:pos="4320"/>
          <w:tab w:val="right" w:pos="8640"/>
        </w:tabs>
        <w:spacing w:after="0" w:line="240" w:lineRule="auto"/>
        <w:ind w:right="360"/>
        <w:jc w:val="center"/>
      </w:pPr>
    </w:p>
    <w:p w14:paraId="16B527B2" w14:textId="77777777" w:rsidR="00FC5DB4" w:rsidRDefault="00FC5DB4">
      <w:pPr>
        <w:tabs>
          <w:tab w:val="center" w:pos="4320"/>
          <w:tab w:val="right" w:pos="8640"/>
        </w:tabs>
        <w:spacing w:after="0" w:line="240" w:lineRule="auto"/>
        <w:ind w:right="360"/>
        <w:jc w:val="center"/>
      </w:pPr>
    </w:p>
    <w:p w14:paraId="3EC08E36" w14:textId="77777777" w:rsidR="00FC5DB4" w:rsidRDefault="006F72CD">
      <w:pPr>
        <w:tabs>
          <w:tab w:val="center" w:pos="4320"/>
          <w:tab w:val="right" w:pos="8640"/>
        </w:tabs>
        <w:spacing w:after="0"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OCCUPATIONAL CATEGORY</w:t>
      </w:r>
    </w:p>
    <w:p w14:paraId="7C1C9072" w14:textId="77777777" w:rsidR="00FC5DB4" w:rsidRDefault="00FC5DB4">
      <w:pPr>
        <w:keepNext/>
        <w:widowControl w:val="0"/>
        <w:tabs>
          <w:tab w:val="right" w:pos="9360"/>
        </w:tabs>
        <w:spacing w:after="0" w:line="240" w:lineRule="auto"/>
        <w:jc w:val="center"/>
      </w:pPr>
    </w:p>
    <w:p w14:paraId="6EDE55A7" w14:textId="77777777" w:rsidR="00FC5DB4" w:rsidRDefault="00FC5DB4">
      <w:pPr>
        <w:spacing w:after="0" w:line="240" w:lineRule="auto"/>
      </w:pPr>
    </w:p>
    <w:p w14:paraId="6288EBC4" w14:textId="77777777" w:rsidR="00FC5DB4" w:rsidRDefault="006F72CD">
      <w:pPr>
        <w:keepNext/>
        <w:widowControl w:val="0"/>
        <w:tabs>
          <w:tab w:val="right" w:pos="9360"/>
        </w:tabs>
        <w:spacing w:after="0" w:line="240" w:lineRule="auto"/>
        <w:jc w:val="center"/>
      </w:pPr>
      <w:r>
        <w:rPr>
          <w:rFonts w:ascii="Arial Narrow" w:eastAsia="Arial Narrow" w:hAnsi="Arial Narrow" w:cs="Arial Narrow"/>
          <w:b/>
          <w:sz w:val="28"/>
          <w:szCs w:val="28"/>
        </w:rPr>
        <w:t>PARLIAMENTARY PROCEDURE</w:t>
      </w:r>
    </w:p>
    <w:p w14:paraId="39C9A109" w14:textId="77777777" w:rsidR="00FC5DB4" w:rsidRDefault="00FC5DB4">
      <w:pPr>
        <w:spacing w:after="0" w:line="240" w:lineRule="auto"/>
        <w:jc w:val="center"/>
      </w:pPr>
    </w:p>
    <w:p w14:paraId="0733A027" w14:textId="77777777" w:rsidR="00FC5DB4" w:rsidRDefault="006F72CD">
      <w:pPr>
        <w:spacing w:after="0" w:line="240" w:lineRule="auto"/>
        <w:jc w:val="center"/>
      </w:pPr>
      <w:r>
        <w:rPr>
          <w:rFonts w:ascii="Arial Narrow" w:eastAsia="Arial Narrow" w:hAnsi="Arial Narrow" w:cs="Arial Narrow"/>
          <w:b/>
          <w:sz w:val="28"/>
          <w:szCs w:val="28"/>
        </w:rPr>
        <w:t>2016 STAR EVENTS</w:t>
      </w:r>
    </w:p>
    <w:p w14:paraId="6293AF63" w14:textId="77777777" w:rsidR="00FC5DB4" w:rsidRDefault="00FC5DB4">
      <w:pPr>
        <w:spacing w:after="0" w:line="240" w:lineRule="auto"/>
        <w:jc w:val="center"/>
      </w:pPr>
    </w:p>
    <w:p w14:paraId="56BC6425" w14:textId="77777777" w:rsidR="00FC5DB4" w:rsidRDefault="006F72CD">
      <w:pPr>
        <w:keepNext/>
        <w:widowControl w:val="0"/>
        <w:tabs>
          <w:tab w:val="right" w:pos="9360"/>
        </w:tabs>
        <w:spacing w:after="0" w:line="240" w:lineRule="auto"/>
        <w:jc w:val="center"/>
      </w:pPr>
      <w:r>
        <w:rPr>
          <w:rFonts w:ascii="Arial Narrow" w:eastAsia="Arial Narrow" w:hAnsi="Arial Narrow" w:cs="Arial Narrow"/>
          <w:b/>
          <w:sz w:val="28"/>
          <w:szCs w:val="28"/>
          <w:u w:val="single"/>
        </w:rPr>
        <w:t>AGENDA</w:t>
      </w:r>
    </w:p>
    <w:p w14:paraId="145AD0F6" w14:textId="77777777" w:rsidR="00FC5DB4" w:rsidRDefault="006F72CD">
      <w:pPr>
        <w:spacing w:after="0" w:line="240" w:lineRule="auto"/>
        <w:jc w:val="center"/>
      </w:pPr>
      <w:r>
        <w:rPr>
          <w:rFonts w:ascii="Arial Narrow" w:eastAsia="Arial Narrow" w:hAnsi="Arial Narrow" w:cs="Arial Narrow"/>
          <w:sz w:val="24"/>
          <w:szCs w:val="24"/>
        </w:rPr>
        <w:t>July 5, 2016</w:t>
      </w:r>
    </w:p>
    <w:p w14:paraId="7B0F27F5" w14:textId="77777777" w:rsidR="00FC5DB4" w:rsidRDefault="00FC5DB4">
      <w:pPr>
        <w:spacing w:after="0" w:line="240" w:lineRule="auto"/>
        <w:jc w:val="center"/>
      </w:pPr>
    </w:p>
    <w:p w14:paraId="0F7CE3DC"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Reading and Approval of Minutes</w:t>
      </w:r>
    </w:p>
    <w:p w14:paraId="453E1A28" w14:textId="77777777" w:rsidR="00FC5DB4" w:rsidRDefault="00FC5DB4">
      <w:pPr>
        <w:spacing w:after="0" w:line="240" w:lineRule="auto"/>
        <w:ind w:left="2880"/>
      </w:pPr>
    </w:p>
    <w:p w14:paraId="7A7E42F3"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Reports</w:t>
      </w:r>
    </w:p>
    <w:p w14:paraId="58DB5CFC" w14:textId="77777777" w:rsidR="00FC5DB4" w:rsidRDefault="006F72CD">
      <w:pPr>
        <w:numPr>
          <w:ilvl w:val="1"/>
          <w:numId w:val="1"/>
        </w:numPr>
        <w:spacing w:after="0" w:line="240" w:lineRule="auto"/>
        <w:ind w:left="3240" w:firstLine="0"/>
        <w:rPr>
          <w:rFonts w:ascii="Arial Narrow" w:eastAsia="Arial Narrow" w:hAnsi="Arial Narrow" w:cs="Arial Narrow"/>
          <w:sz w:val="24"/>
          <w:szCs w:val="24"/>
        </w:rPr>
      </w:pPr>
      <w:r>
        <w:rPr>
          <w:rFonts w:ascii="Arial Narrow" w:eastAsia="Arial Narrow" w:hAnsi="Arial Narrow" w:cs="Arial Narrow"/>
          <w:sz w:val="24"/>
          <w:szCs w:val="24"/>
        </w:rPr>
        <w:t>Officers</w:t>
      </w:r>
    </w:p>
    <w:p w14:paraId="728B215C" w14:textId="77777777" w:rsidR="00FC5DB4" w:rsidRDefault="006F72CD">
      <w:pPr>
        <w:numPr>
          <w:ilvl w:val="1"/>
          <w:numId w:val="1"/>
        </w:numPr>
        <w:spacing w:after="0" w:line="240" w:lineRule="auto"/>
        <w:ind w:left="3240" w:firstLine="0"/>
        <w:rPr>
          <w:rFonts w:ascii="Arial Narrow" w:eastAsia="Arial Narrow" w:hAnsi="Arial Narrow" w:cs="Arial Narrow"/>
          <w:sz w:val="24"/>
          <w:szCs w:val="24"/>
        </w:rPr>
      </w:pPr>
      <w:r>
        <w:rPr>
          <w:rFonts w:ascii="Arial Narrow" w:eastAsia="Arial Narrow" w:hAnsi="Arial Narrow" w:cs="Arial Narrow"/>
          <w:sz w:val="24"/>
          <w:szCs w:val="24"/>
        </w:rPr>
        <w:t>Boards</w:t>
      </w:r>
    </w:p>
    <w:p w14:paraId="5E8BC340" w14:textId="77777777" w:rsidR="00FC5DB4" w:rsidRDefault="006F72CD">
      <w:pPr>
        <w:numPr>
          <w:ilvl w:val="1"/>
          <w:numId w:val="1"/>
        </w:numPr>
        <w:spacing w:after="0" w:line="240" w:lineRule="auto"/>
        <w:ind w:left="3240" w:firstLine="0"/>
        <w:rPr>
          <w:rFonts w:ascii="Arial Narrow" w:eastAsia="Arial Narrow" w:hAnsi="Arial Narrow" w:cs="Arial Narrow"/>
          <w:sz w:val="24"/>
          <w:szCs w:val="24"/>
        </w:rPr>
      </w:pPr>
      <w:r>
        <w:rPr>
          <w:rFonts w:ascii="Arial Narrow" w:eastAsia="Arial Narrow" w:hAnsi="Arial Narrow" w:cs="Arial Narrow"/>
          <w:sz w:val="24"/>
          <w:szCs w:val="24"/>
        </w:rPr>
        <w:t>Standing Committees</w:t>
      </w:r>
    </w:p>
    <w:p w14:paraId="32CE5FC4" w14:textId="77777777" w:rsidR="00FC5DB4" w:rsidRDefault="00FC5DB4">
      <w:pPr>
        <w:spacing w:after="0" w:line="240" w:lineRule="auto"/>
        <w:ind w:left="2880"/>
      </w:pPr>
    </w:p>
    <w:p w14:paraId="323CC329"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Reports of Special Committees</w:t>
      </w:r>
    </w:p>
    <w:p w14:paraId="6017D761" w14:textId="77777777" w:rsidR="00FC5DB4" w:rsidRDefault="006F72CD">
      <w:pPr>
        <w:spacing w:after="0" w:line="240" w:lineRule="auto"/>
        <w:ind w:left="2880"/>
      </w:pPr>
      <w:r>
        <w:rPr>
          <w:rFonts w:ascii="Arial Narrow" w:eastAsia="Arial Narrow" w:hAnsi="Arial Narrow" w:cs="Arial Narrow"/>
          <w:sz w:val="24"/>
          <w:szCs w:val="24"/>
        </w:rPr>
        <w:tab/>
      </w:r>
    </w:p>
    <w:p w14:paraId="0DAE9C20"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 xml:space="preserve">Special Orders </w:t>
      </w:r>
    </w:p>
    <w:p w14:paraId="7EA84313" w14:textId="77777777" w:rsidR="00FC5DB4" w:rsidRDefault="00FC5DB4">
      <w:pPr>
        <w:spacing w:after="0" w:line="240" w:lineRule="auto"/>
        <w:ind w:left="2880"/>
      </w:pPr>
    </w:p>
    <w:p w14:paraId="18222CBC"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Unfinished Business/General Orders</w:t>
      </w:r>
    </w:p>
    <w:p w14:paraId="721AF372" w14:textId="77777777" w:rsidR="00FC5DB4" w:rsidRDefault="00FC5DB4">
      <w:pPr>
        <w:spacing w:after="0" w:line="240" w:lineRule="auto"/>
        <w:ind w:left="2880"/>
      </w:pPr>
    </w:p>
    <w:p w14:paraId="0EFA63BD"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New Business</w:t>
      </w:r>
    </w:p>
    <w:p w14:paraId="36D0FEEF" w14:textId="77777777" w:rsidR="00FC5DB4" w:rsidRDefault="00FC5DB4">
      <w:pPr>
        <w:spacing w:after="0" w:line="240" w:lineRule="auto"/>
        <w:ind w:left="2880"/>
      </w:pPr>
    </w:p>
    <w:p w14:paraId="0AD0F649"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Closing Ceremony</w:t>
      </w:r>
    </w:p>
    <w:p w14:paraId="0D8511BC" w14:textId="77777777" w:rsidR="00FC5DB4" w:rsidRDefault="00FC5DB4">
      <w:pPr>
        <w:spacing w:after="0" w:line="240" w:lineRule="auto"/>
        <w:ind w:left="2880"/>
      </w:pPr>
    </w:p>
    <w:p w14:paraId="45060A26" w14:textId="77777777" w:rsidR="00FC5DB4" w:rsidRDefault="006F72CD">
      <w:pPr>
        <w:numPr>
          <w:ilvl w:val="0"/>
          <w:numId w:val="1"/>
        </w:numPr>
        <w:spacing w:after="0" w:line="240" w:lineRule="auto"/>
        <w:ind w:left="2880" w:hanging="360"/>
        <w:rPr>
          <w:rFonts w:ascii="Arial Narrow" w:eastAsia="Arial Narrow" w:hAnsi="Arial Narrow" w:cs="Arial Narrow"/>
          <w:sz w:val="24"/>
          <w:szCs w:val="24"/>
        </w:rPr>
      </w:pPr>
      <w:r>
        <w:rPr>
          <w:rFonts w:ascii="Arial Narrow" w:eastAsia="Arial Narrow" w:hAnsi="Arial Narrow" w:cs="Arial Narrow"/>
          <w:sz w:val="24"/>
          <w:szCs w:val="24"/>
        </w:rPr>
        <w:t>Adjournment</w:t>
      </w:r>
    </w:p>
    <w:p w14:paraId="13C03E22" w14:textId="77777777" w:rsidR="00FC5DB4" w:rsidRDefault="00FC5DB4">
      <w:pPr>
        <w:spacing w:after="0" w:line="240" w:lineRule="auto"/>
        <w:ind w:left="2160"/>
      </w:pPr>
    </w:p>
    <w:p w14:paraId="511C4829" w14:textId="77777777" w:rsidR="00FC5DB4" w:rsidRDefault="006F72CD">
      <w:pPr>
        <w:spacing w:after="0" w:line="240" w:lineRule="auto"/>
        <w:jc w:val="center"/>
      </w:pPr>
      <w:r>
        <w:rPr>
          <w:rFonts w:ascii="Arial" w:eastAsia="Arial" w:hAnsi="Arial" w:cs="Arial"/>
          <w:b/>
          <w:sz w:val="24"/>
          <w:szCs w:val="24"/>
        </w:rPr>
        <w:tab/>
      </w:r>
    </w:p>
    <w:p w14:paraId="4509345F" w14:textId="77777777" w:rsidR="00FC5DB4" w:rsidRDefault="00FC5DB4">
      <w:pPr>
        <w:spacing w:after="0" w:line="240" w:lineRule="auto"/>
        <w:jc w:val="center"/>
      </w:pPr>
    </w:p>
    <w:p w14:paraId="0D2AF46F" w14:textId="77777777" w:rsidR="00FC5DB4" w:rsidRDefault="00FC5DB4">
      <w:pPr>
        <w:spacing w:after="0" w:line="240" w:lineRule="auto"/>
        <w:jc w:val="center"/>
      </w:pPr>
    </w:p>
    <w:p w14:paraId="43F00A95" w14:textId="77777777" w:rsidR="00FC5DB4" w:rsidRDefault="00FC5DB4">
      <w:pPr>
        <w:spacing w:after="0" w:line="240" w:lineRule="auto"/>
        <w:jc w:val="center"/>
      </w:pPr>
    </w:p>
    <w:p w14:paraId="6AD2E22C" w14:textId="77777777" w:rsidR="00FC5DB4" w:rsidRDefault="00FC5DB4">
      <w:pPr>
        <w:spacing w:after="0" w:line="240" w:lineRule="auto"/>
        <w:jc w:val="center"/>
      </w:pPr>
    </w:p>
    <w:p w14:paraId="373BAF57" w14:textId="77777777" w:rsidR="00FC5DB4" w:rsidRDefault="00FC5DB4">
      <w:pPr>
        <w:spacing w:after="0" w:line="240" w:lineRule="auto"/>
        <w:jc w:val="center"/>
      </w:pPr>
    </w:p>
    <w:p w14:paraId="07C2721A" w14:textId="77777777" w:rsidR="00FC5DB4" w:rsidRDefault="00FC5DB4">
      <w:pPr>
        <w:spacing w:after="0" w:line="240" w:lineRule="auto"/>
        <w:jc w:val="center"/>
      </w:pPr>
    </w:p>
    <w:p w14:paraId="49A00C96" w14:textId="77777777" w:rsidR="00FC5DB4" w:rsidRDefault="00FC5DB4">
      <w:pPr>
        <w:spacing w:after="0" w:line="240" w:lineRule="auto"/>
        <w:jc w:val="center"/>
      </w:pPr>
    </w:p>
    <w:p w14:paraId="1C0FB8BA" w14:textId="77777777" w:rsidR="00FC5DB4" w:rsidRDefault="00FC5DB4">
      <w:pPr>
        <w:spacing w:after="0" w:line="240" w:lineRule="auto"/>
        <w:jc w:val="center"/>
      </w:pPr>
    </w:p>
    <w:p w14:paraId="222E7012" w14:textId="77777777" w:rsidR="00FC5DB4" w:rsidRDefault="00FC5DB4">
      <w:pPr>
        <w:spacing w:after="0" w:line="240" w:lineRule="auto"/>
        <w:jc w:val="center"/>
      </w:pPr>
    </w:p>
    <w:p w14:paraId="6A8E145D" w14:textId="77777777" w:rsidR="00FC5DB4" w:rsidRDefault="00FC5DB4">
      <w:pPr>
        <w:spacing w:after="0" w:line="240" w:lineRule="auto"/>
        <w:jc w:val="center"/>
      </w:pPr>
    </w:p>
    <w:p w14:paraId="67B02BF8" w14:textId="77777777" w:rsidR="00FC5DB4" w:rsidRDefault="00FC5DB4">
      <w:pPr>
        <w:spacing w:after="0" w:line="240" w:lineRule="auto"/>
        <w:jc w:val="center"/>
      </w:pPr>
    </w:p>
    <w:p w14:paraId="6C93B06B" w14:textId="77777777" w:rsidR="006F72CD" w:rsidRDefault="006F72CD">
      <w:r>
        <w:br w:type="page"/>
      </w:r>
    </w:p>
    <w:p w14:paraId="78E3E537" w14:textId="77777777" w:rsidR="00FC5DB4" w:rsidRDefault="00FC5DB4">
      <w:pPr>
        <w:spacing w:after="0" w:line="240" w:lineRule="auto"/>
        <w:jc w:val="center"/>
      </w:pPr>
    </w:p>
    <w:p w14:paraId="59DD61FF" w14:textId="77777777" w:rsidR="00FC5DB4" w:rsidRDefault="00FC5DB4">
      <w:pPr>
        <w:spacing w:after="0" w:line="240" w:lineRule="auto"/>
        <w:jc w:val="center"/>
      </w:pPr>
    </w:p>
    <w:p w14:paraId="1D054696" w14:textId="77777777" w:rsidR="00FC5DB4" w:rsidRDefault="006F72CD">
      <w:pPr>
        <w:tabs>
          <w:tab w:val="center" w:pos="4320"/>
          <w:tab w:val="right" w:pos="8640"/>
        </w:tabs>
        <w:spacing w:after="0"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OCCUPATIONAL CATEGORY</w:t>
      </w:r>
    </w:p>
    <w:p w14:paraId="6E719EE3" w14:textId="77777777" w:rsidR="00FC5DB4" w:rsidRDefault="00FC5DB4">
      <w:pPr>
        <w:spacing w:after="0" w:line="240" w:lineRule="auto"/>
        <w:jc w:val="center"/>
      </w:pPr>
    </w:p>
    <w:p w14:paraId="17E965BA" w14:textId="77777777" w:rsidR="00FC5DB4" w:rsidRDefault="006F72CD">
      <w:pPr>
        <w:spacing w:after="0" w:line="240" w:lineRule="auto"/>
        <w:jc w:val="center"/>
      </w:pPr>
      <w:r>
        <w:rPr>
          <w:rFonts w:ascii="Arial Narrow" w:eastAsia="Arial Narrow" w:hAnsi="Arial Narrow" w:cs="Arial Narrow"/>
          <w:b/>
          <w:sz w:val="24"/>
          <w:szCs w:val="24"/>
        </w:rPr>
        <w:t xml:space="preserve">________________________ FCCLA Chapter Minutes </w:t>
      </w:r>
    </w:p>
    <w:p w14:paraId="6FF03C67" w14:textId="77777777" w:rsidR="00FC5DB4" w:rsidRDefault="006F72CD">
      <w:pPr>
        <w:spacing w:after="0" w:line="240" w:lineRule="auto"/>
        <w:jc w:val="center"/>
      </w:pPr>
      <w:r>
        <w:rPr>
          <w:rFonts w:ascii="Arial Narrow" w:eastAsia="Arial Narrow" w:hAnsi="Arial Narrow" w:cs="Arial Narrow"/>
          <w:b/>
          <w:sz w:val="24"/>
          <w:szCs w:val="24"/>
        </w:rPr>
        <w:t>June 1, 2016</w:t>
      </w:r>
    </w:p>
    <w:p w14:paraId="6E4A1F38" w14:textId="77777777" w:rsidR="00FC5DB4" w:rsidRDefault="00FC5DB4">
      <w:pPr>
        <w:spacing w:after="0" w:line="240" w:lineRule="auto"/>
        <w:jc w:val="center"/>
      </w:pPr>
    </w:p>
    <w:p w14:paraId="2C9CA573" w14:textId="77777777" w:rsidR="00FC5DB4" w:rsidRDefault="006F72CD">
      <w:pPr>
        <w:spacing w:after="0" w:line="240" w:lineRule="auto"/>
      </w:pPr>
      <w:r>
        <w:rPr>
          <w:rFonts w:ascii="Arial Narrow" w:eastAsia="Arial Narrow" w:hAnsi="Arial Narrow" w:cs="Arial Narrow"/>
          <w:sz w:val="24"/>
          <w:szCs w:val="24"/>
        </w:rPr>
        <w:t xml:space="preserve">The regular monthly meeting of the </w:t>
      </w:r>
      <w:r>
        <w:rPr>
          <w:rFonts w:ascii="Arial Narrow" w:eastAsia="Arial Narrow" w:hAnsi="Arial Narrow" w:cs="Arial Narrow"/>
          <w:sz w:val="24"/>
          <w:szCs w:val="24"/>
          <w:u w:val="single"/>
        </w:rPr>
        <w:t>___________</w:t>
      </w:r>
      <w:r>
        <w:rPr>
          <w:rFonts w:ascii="Arial Narrow" w:eastAsia="Arial Narrow" w:hAnsi="Arial Narrow" w:cs="Arial Narrow"/>
          <w:sz w:val="24"/>
          <w:szCs w:val="24"/>
        </w:rPr>
        <w:t xml:space="preserve"> FCCLA Chapter was held Wednesday, June 1, 2016 in the Multi-Purpose Room at </w:t>
      </w:r>
      <w:r>
        <w:rPr>
          <w:rFonts w:ascii="Arial Narrow" w:eastAsia="Arial Narrow" w:hAnsi="Arial Narrow" w:cs="Arial Narrow"/>
          <w:sz w:val="24"/>
          <w:szCs w:val="24"/>
          <w:u w:val="single"/>
        </w:rPr>
        <w:t>_________</w:t>
      </w:r>
      <w:r>
        <w:rPr>
          <w:rFonts w:ascii="Arial Narrow" w:eastAsia="Arial Narrow" w:hAnsi="Arial Narrow" w:cs="Arial Narrow"/>
          <w:sz w:val="24"/>
          <w:szCs w:val="24"/>
        </w:rPr>
        <w:t xml:space="preserve"> School.  The meeting was called to order at 3:30 p.m. by President </w:t>
      </w:r>
      <w:r>
        <w:rPr>
          <w:rFonts w:ascii="Arial Narrow" w:eastAsia="Arial Narrow" w:hAnsi="Arial Narrow" w:cs="Arial Narrow"/>
          <w:sz w:val="24"/>
          <w:szCs w:val="24"/>
          <w:u w:val="single"/>
        </w:rPr>
        <w:tab/>
        <w:t>__________</w:t>
      </w:r>
      <w:r>
        <w:rPr>
          <w:rFonts w:ascii="Arial Narrow" w:eastAsia="Arial Narrow" w:hAnsi="Arial Narrow" w:cs="Arial Narrow"/>
          <w:sz w:val="24"/>
          <w:szCs w:val="24"/>
        </w:rPr>
        <w:t>.  The minutes of the May 4, 2016 meeting were approved as read.</w:t>
      </w:r>
    </w:p>
    <w:p w14:paraId="1083FB3B" w14:textId="77777777" w:rsidR="00FC5DB4" w:rsidRDefault="00FC5DB4">
      <w:pPr>
        <w:spacing w:after="0" w:line="240" w:lineRule="auto"/>
      </w:pPr>
    </w:p>
    <w:p w14:paraId="3249C0BB" w14:textId="77777777" w:rsidR="00FC5DB4" w:rsidRDefault="006F72CD">
      <w:pPr>
        <w:spacing w:after="0" w:line="240" w:lineRule="auto"/>
      </w:pPr>
      <w:r>
        <w:rPr>
          <w:rFonts w:ascii="Arial Narrow" w:eastAsia="Arial Narrow" w:hAnsi="Arial Narrow" w:cs="Arial Narrow"/>
          <w:sz w:val="24"/>
          <w:szCs w:val="24"/>
        </w:rPr>
        <w:t>The president verified the presence of a quorum.  There were 17 members present.</w:t>
      </w:r>
    </w:p>
    <w:p w14:paraId="5273858C" w14:textId="77777777" w:rsidR="00FC5DB4" w:rsidRDefault="00FC5DB4">
      <w:pPr>
        <w:spacing w:after="0" w:line="240" w:lineRule="auto"/>
      </w:pPr>
    </w:p>
    <w:p w14:paraId="34D72DDE" w14:textId="77777777" w:rsidR="00FC5DB4" w:rsidRDefault="006F72CD">
      <w:pPr>
        <w:spacing w:after="0" w:line="240" w:lineRule="auto"/>
      </w:pPr>
      <w:r>
        <w:rPr>
          <w:rFonts w:ascii="Arial Narrow" w:eastAsia="Arial Narrow" w:hAnsi="Arial Narrow" w:cs="Arial Narrow"/>
          <w:sz w:val="24"/>
          <w:szCs w:val="24"/>
        </w:rPr>
        <w:t xml:space="preserve">Treasurer </w:t>
      </w:r>
      <w:r>
        <w:rPr>
          <w:rFonts w:ascii="Arial Narrow" w:eastAsia="Arial Narrow" w:hAnsi="Arial Narrow" w:cs="Arial Narrow"/>
          <w:sz w:val="24"/>
          <w:szCs w:val="24"/>
          <w:u w:val="single"/>
        </w:rPr>
        <w:t>___________</w:t>
      </w:r>
      <w:r>
        <w:rPr>
          <w:rFonts w:ascii="Arial Narrow" w:eastAsia="Arial Narrow" w:hAnsi="Arial Narrow" w:cs="Arial Narrow"/>
          <w:sz w:val="24"/>
          <w:szCs w:val="24"/>
        </w:rPr>
        <w:t xml:space="preserve"> reported a balance on hand of $995.92.</w:t>
      </w:r>
    </w:p>
    <w:p w14:paraId="3E07679A" w14:textId="77777777" w:rsidR="00FC5DB4" w:rsidRDefault="00FC5DB4">
      <w:pPr>
        <w:spacing w:after="0" w:line="240" w:lineRule="auto"/>
      </w:pPr>
    </w:p>
    <w:p w14:paraId="3D1E6380" w14:textId="77777777" w:rsidR="00FC5DB4" w:rsidRDefault="006F72CD">
      <w:pPr>
        <w:spacing w:before="240" w:after="60" w:line="240" w:lineRule="auto"/>
      </w:pPr>
      <w:r>
        <w:rPr>
          <w:rFonts w:ascii="Arial Narrow" w:eastAsia="Arial Narrow" w:hAnsi="Arial Narrow" w:cs="Arial Narrow"/>
          <w:sz w:val="26"/>
          <w:szCs w:val="26"/>
        </w:rPr>
        <w:t>STANDING COMMITTEES</w:t>
      </w:r>
    </w:p>
    <w:p w14:paraId="51DBF632" w14:textId="77777777" w:rsidR="00FC5DB4" w:rsidRDefault="00FC5DB4">
      <w:pPr>
        <w:spacing w:after="0" w:line="240" w:lineRule="auto"/>
      </w:pPr>
    </w:p>
    <w:p w14:paraId="7E80CE0D" w14:textId="77777777" w:rsidR="00FC5DB4" w:rsidRDefault="006F72CD">
      <w:pPr>
        <w:spacing w:after="0" w:line="240" w:lineRule="auto"/>
      </w:pPr>
      <w:r>
        <w:rPr>
          <w:rFonts w:ascii="Arial Narrow" w:eastAsia="Arial Narrow" w:hAnsi="Arial Narrow" w:cs="Arial Narrow"/>
          <w:sz w:val="24"/>
          <w:szCs w:val="24"/>
        </w:rPr>
        <w:t xml:space="preserve">The Leadership Service in Action Committee chairman has identified several opportunities for our chapter to participate in leadership service activities in our community. We will begin writing letters to patients of a local children’s hospital every month. </w:t>
      </w:r>
    </w:p>
    <w:p w14:paraId="2E6DCC86" w14:textId="77777777" w:rsidR="00FC5DB4" w:rsidRDefault="00FC5DB4">
      <w:pPr>
        <w:spacing w:after="0" w:line="240" w:lineRule="auto"/>
      </w:pPr>
    </w:p>
    <w:p w14:paraId="454BF7A3" w14:textId="77777777" w:rsidR="00FC5DB4" w:rsidRDefault="006F72CD">
      <w:pPr>
        <w:spacing w:before="240" w:after="60" w:line="240" w:lineRule="auto"/>
      </w:pPr>
      <w:r>
        <w:rPr>
          <w:rFonts w:ascii="Arial Narrow" w:eastAsia="Arial Narrow" w:hAnsi="Arial Narrow" w:cs="Arial Narrow"/>
          <w:sz w:val="26"/>
          <w:szCs w:val="26"/>
        </w:rPr>
        <w:t>UNFINISHED BUSINESS/</w:t>
      </w:r>
    </w:p>
    <w:p w14:paraId="0E680295" w14:textId="77777777" w:rsidR="00FC5DB4" w:rsidRDefault="006F72CD">
      <w:pPr>
        <w:spacing w:before="240" w:after="0" w:line="240" w:lineRule="auto"/>
      </w:pPr>
      <w:r>
        <w:rPr>
          <w:rFonts w:ascii="Arial Narrow" w:eastAsia="Arial Narrow" w:hAnsi="Arial Narrow" w:cs="Arial Narrow"/>
          <w:sz w:val="24"/>
          <w:szCs w:val="24"/>
        </w:rPr>
        <w:t xml:space="preserve">The motion to hold a Health Fair for the public, which was postponed from the last meeting, was taken up.  After amendment and further debate, the motion by _______________________was adopted as follows: to hold a Health Fair for the public, featuring a </w:t>
      </w:r>
      <w:proofErr w:type="spellStart"/>
      <w:r>
        <w:rPr>
          <w:rFonts w:ascii="Arial Narrow" w:eastAsia="Arial Narrow" w:hAnsi="Arial Narrow" w:cs="Arial Narrow"/>
          <w:sz w:val="24"/>
          <w:szCs w:val="24"/>
        </w:rPr>
        <w:t>zumba</w:t>
      </w:r>
      <w:proofErr w:type="spellEnd"/>
      <w:r>
        <w:rPr>
          <w:rFonts w:ascii="Arial Narrow" w:eastAsia="Arial Narrow" w:hAnsi="Arial Narrow" w:cs="Arial Narrow"/>
          <w:sz w:val="24"/>
          <w:szCs w:val="24"/>
        </w:rPr>
        <w:t xml:space="preserve"> session with an instructor who is an FCCLA alumnus.  Without objection the president appointed ______________, chairman, ____________ and ___________________ to make the necessary arrangements and report back to the next meeting.  </w:t>
      </w:r>
    </w:p>
    <w:p w14:paraId="4737C3DA" w14:textId="77777777" w:rsidR="00FC5DB4" w:rsidRDefault="00FC5DB4">
      <w:pPr>
        <w:spacing w:after="60" w:line="240" w:lineRule="auto"/>
      </w:pPr>
    </w:p>
    <w:p w14:paraId="4161651A" w14:textId="77777777" w:rsidR="00FC5DB4" w:rsidRDefault="006F72CD">
      <w:pPr>
        <w:spacing w:before="240" w:after="60" w:line="240" w:lineRule="auto"/>
      </w:pPr>
      <w:r>
        <w:rPr>
          <w:rFonts w:ascii="Arial Narrow" w:eastAsia="Arial Narrow" w:hAnsi="Arial Narrow" w:cs="Arial Narrow"/>
          <w:sz w:val="26"/>
          <w:szCs w:val="26"/>
        </w:rPr>
        <w:t>NEW BUSINESS</w:t>
      </w:r>
    </w:p>
    <w:p w14:paraId="5070674B" w14:textId="77777777" w:rsidR="00FC5DB4" w:rsidRDefault="006F72CD">
      <w:pPr>
        <w:spacing w:before="240" w:after="0" w:line="240" w:lineRule="auto"/>
      </w:pPr>
      <w:r>
        <w:rPr>
          <w:rFonts w:ascii="Arial Narrow" w:eastAsia="Arial Narrow" w:hAnsi="Arial Narrow" w:cs="Arial Narrow"/>
          <w:sz w:val="24"/>
          <w:szCs w:val="24"/>
        </w:rPr>
        <w:t xml:space="preserve">__________________moved to organize a Career Connection workshop to provide an opportunity for students and community members to hear from FACS professionals in content areas ranging from food services to fashion design.   ______________ moved to postpone the motion to the next meeting.  The motion to postpone was adopted.  </w:t>
      </w:r>
    </w:p>
    <w:p w14:paraId="033781B7" w14:textId="77777777" w:rsidR="00FC5DB4" w:rsidRDefault="00FC5DB4">
      <w:pPr>
        <w:spacing w:after="0" w:line="240" w:lineRule="auto"/>
      </w:pPr>
    </w:p>
    <w:p w14:paraId="0377F851" w14:textId="77777777" w:rsidR="00FC5DB4" w:rsidRDefault="006F72CD">
      <w:pPr>
        <w:spacing w:after="0" w:line="240" w:lineRule="auto"/>
      </w:pPr>
      <w:r>
        <w:rPr>
          <w:rFonts w:ascii="Arial Narrow" w:eastAsia="Arial Narrow" w:hAnsi="Arial Narrow" w:cs="Arial Narrow"/>
          <w:sz w:val="24"/>
          <w:szCs w:val="24"/>
        </w:rPr>
        <w:t>Secretary</w:t>
      </w:r>
    </w:p>
    <w:p w14:paraId="2C7DDCB3" w14:textId="77777777" w:rsidR="00FC5DB4" w:rsidRDefault="006F72CD">
      <w:pPr>
        <w:spacing w:after="0" w:line="240" w:lineRule="auto"/>
      </w:pPr>
      <w:r>
        <w:rPr>
          <w:rFonts w:ascii="Arial Narrow" w:eastAsia="Arial Narrow" w:hAnsi="Arial Narrow" w:cs="Arial Narrow"/>
          <w:sz w:val="24"/>
          <w:szCs w:val="24"/>
        </w:rPr>
        <w:t>_____________________________</w:t>
      </w:r>
    </w:p>
    <w:p w14:paraId="73887C02" w14:textId="77777777" w:rsidR="00FC5DB4" w:rsidRDefault="00FC5DB4">
      <w:pPr>
        <w:spacing w:after="0" w:line="240" w:lineRule="auto"/>
      </w:pPr>
    </w:p>
    <w:p w14:paraId="560A4423" w14:textId="77777777" w:rsidR="00FC5DB4" w:rsidRDefault="00FC5DB4">
      <w:pPr>
        <w:spacing w:after="0" w:line="240" w:lineRule="auto"/>
      </w:pPr>
    </w:p>
    <w:p w14:paraId="62E4C80E" w14:textId="77777777" w:rsidR="00FC5DB4" w:rsidRDefault="006F72CD">
      <w:pPr>
        <w:spacing w:after="0" w:line="240" w:lineRule="auto"/>
      </w:pPr>
      <w:r>
        <w:rPr>
          <w:rFonts w:ascii="Arial Narrow" w:eastAsia="Arial Narrow" w:hAnsi="Arial Narrow" w:cs="Arial Narrow"/>
          <w:b/>
          <w:sz w:val="24"/>
          <w:szCs w:val="24"/>
        </w:rPr>
        <w:t xml:space="preserve">Date of </w:t>
      </w:r>
      <w:proofErr w:type="gramStart"/>
      <w:r>
        <w:rPr>
          <w:rFonts w:ascii="Arial Narrow" w:eastAsia="Arial Narrow" w:hAnsi="Arial Narrow" w:cs="Arial Narrow"/>
          <w:b/>
          <w:sz w:val="24"/>
          <w:szCs w:val="24"/>
        </w:rPr>
        <w:t>Approval  _</w:t>
      </w:r>
      <w:proofErr w:type="gramEnd"/>
      <w:r>
        <w:rPr>
          <w:rFonts w:ascii="Arial Narrow" w:eastAsia="Arial Narrow" w:hAnsi="Arial Narrow" w:cs="Arial Narrow"/>
          <w:b/>
          <w:sz w:val="24"/>
          <w:szCs w:val="24"/>
        </w:rPr>
        <w:t>_________________________</w:t>
      </w:r>
    </w:p>
    <w:p w14:paraId="7DDBBD04" w14:textId="77777777" w:rsidR="00FC5DB4" w:rsidRDefault="00FC5DB4">
      <w:pPr>
        <w:spacing w:after="0" w:line="240" w:lineRule="auto"/>
      </w:pPr>
    </w:p>
    <w:p w14:paraId="71EF2CEC" w14:textId="77777777" w:rsidR="00FC5DB4" w:rsidRDefault="00FC5DB4">
      <w:pPr>
        <w:spacing w:after="0" w:line="240" w:lineRule="auto"/>
      </w:pPr>
    </w:p>
    <w:p w14:paraId="7F9B5E47" w14:textId="77777777" w:rsidR="00FC5DB4" w:rsidRDefault="00FC5DB4">
      <w:pPr>
        <w:spacing w:after="0" w:line="240" w:lineRule="auto"/>
      </w:pPr>
    </w:p>
    <w:p w14:paraId="067CD670" w14:textId="77777777" w:rsidR="00FC5DB4" w:rsidRDefault="00FC5DB4">
      <w:pPr>
        <w:spacing w:after="0" w:line="240" w:lineRule="auto"/>
      </w:pPr>
    </w:p>
    <w:p w14:paraId="7E3B37E9" w14:textId="77777777" w:rsidR="00FC5DB4" w:rsidRDefault="006F72CD">
      <w:pPr>
        <w:spacing w:after="0" w:line="240" w:lineRule="auto"/>
        <w:jc w:val="center"/>
      </w:pPr>
      <w:r>
        <w:rPr>
          <w:rFonts w:ascii="Arial Narrow" w:eastAsia="Arial Narrow" w:hAnsi="Arial Narrow" w:cs="Arial Narrow"/>
          <w:sz w:val="24"/>
          <w:szCs w:val="24"/>
        </w:rPr>
        <w:t xml:space="preserve">____________________ </w:t>
      </w:r>
      <w:r>
        <w:rPr>
          <w:rFonts w:ascii="Arial Narrow" w:eastAsia="Arial Narrow" w:hAnsi="Arial Narrow" w:cs="Arial Narrow"/>
          <w:b/>
          <w:sz w:val="24"/>
          <w:szCs w:val="24"/>
        </w:rPr>
        <w:t>FCCLA CHAPTER</w:t>
      </w:r>
    </w:p>
    <w:p w14:paraId="40DCF2CF" w14:textId="77777777" w:rsidR="00FC5DB4" w:rsidRDefault="00FC5DB4">
      <w:pPr>
        <w:tabs>
          <w:tab w:val="center" w:pos="4320"/>
          <w:tab w:val="right" w:pos="8640"/>
        </w:tabs>
        <w:spacing w:after="0" w:line="240" w:lineRule="auto"/>
        <w:ind w:right="360"/>
        <w:jc w:val="center"/>
      </w:pPr>
    </w:p>
    <w:p w14:paraId="775BD121" w14:textId="77777777" w:rsidR="00FC5DB4" w:rsidRDefault="00FC5DB4">
      <w:pPr>
        <w:tabs>
          <w:tab w:val="center" w:pos="4320"/>
          <w:tab w:val="right" w:pos="8640"/>
        </w:tabs>
        <w:spacing w:after="0" w:line="240" w:lineRule="auto"/>
        <w:ind w:right="360"/>
        <w:jc w:val="center"/>
      </w:pPr>
    </w:p>
    <w:p w14:paraId="1872C857" w14:textId="77777777" w:rsidR="00FC5DB4" w:rsidRDefault="006F72CD">
      <w:pPr>
        <w:tabs>
          <w:tab w:val="center" w:pos="4320"/>
          <w:tab w:val="right" w:pos="8640"/>
        </w:tabs>
        <w:spacing w:after="0" w:line="240" w:lineRule="auto"/>
        <w:ind w:right="360"/>
        <w:jc w:val="center"/>
      </w:pPr>
      <w:r>
        <w:rPr>
          <w:rFonts w:ascii="Arial Narrow" w:eastAsia="Arial Narrow" w:hAnsi="Arial Narrow" w:cs="Arial Narrow"/>
          <w:b/>
          <w:sz w:val="24"/>
          <w:szCs w:val="24"/>
        </w:rPr>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OCCUPATIONAL CATEGORY</w:t>
      </w:r>
    </w:p>
    <w:p w14:paraId="067C7412" w14:textId="77777777" w:rsidR="00FC5DB4" w:rsidRDefault="00FC5DB4">
      <w:pPr>
        <w:spacing w:before="240" w:after="60" w:line="240" w:lineRule="auto"/>
      </w:pPr>
    </w:p>
    <w:p w14:paraId="6F7D8E6F" w14:textId="77777777" w:rsidR="00FC5DB4" w:rsidRDefault="006F72CD">
      <w:pPr>
        <w:spacing w:before="240" w:after="60" w:line="240" w:lineRule="auto"/>
        <w:jc w:val="center"/>
      </w:pPr>
      <w:r>
        <w:rPr>
          <w:rFonts w:ascii="Arial Narrow" w:eastAsia="Arial Narrow" w:hAnsi="Arial Narrow" w:cs="Arial Narrow"/>
          <w:b/>
          <w:sz w:val="24"/>
          <w:szCs w:val="24"/>
        </w:rPr>
        <w:t>Financial Report</w:t>
      </w:r>
    </w:p>
    <w:p w14:paraId="3ECE257F" w14:textId="77777777" w:rsidR="00FC5DB4" w:rsidRDefault="006F72CD">
      <w:pPr>
        <w:spacing w:after="0" w:line="240" w:lineRule="auto"/>
        <w:jc w:val="center"/>
      </w:pPr>
      <w:r>
        <w:rPr>
          <w:rFonts w:ascii="Arial Narrow" w:eastAsia="Arial Narrow" w:hAnsi="Arial Narrow" w:cs="Arial Narrow"/>
          <w:b/>
          <w:sz w:val="24"/>
          <w:szCs w:val="24"/>
        </w:rPr>
        <w:t>July 5, 2016</w:t>
      </w:r>
    </w:p>
    <w:p w14:paraId="058145A4" w14:textId="77777777" w:rsidR="00FC5DB4" w:rsidRDefault="00FC5DB4">
      <w:pPr>
        <w:spacing w:after="0" w:line="240" w:lineRule="auto"/>
        <w:jc w:val="center"/>
      </w:pPr>
    </w:p>
    <w:p w14:paraId="4B596983" w14:textId="77777777" w:rsidR="00FC5DB4" w:rsidRDefault="006F72CD">
      <w:pPr>
        <w:tabs>
          <w:tab w:val="left" w:pos="3600"/>
          <w:tab w:val="right" w:pos="7200"/>
        </w:tabs>
        <w:spacing w:before="240" w:after="60" w:line="240" w:lineRule="auto"/>
      </w:pPr>
      <w:r>
        <w:rPr>
          <w:rFonts w:ascii="Arial Narrow" w:eastAsia="Arial Narrow" w:hAnsi="Arial Narrow" w:cs="Arial Narrow"/>
          <w:b/>
          <w:sz w:val="24"/>
          <w:szCs w:val="24"/>
        </w:rPr>
        <w:t xml:space="preserve">Balance on Hand, June 1, 2016 </w:t>
      </w:r>
      <w:r>
        <w:rPr>
          <w:rFonts w:ascii="Arial Narrow" w:eastAsia="Arial Narrow" w:hAnsi="Arial Narrow" w:cs="Arial Narrow"/>
          <w:b/>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b/>
          <w:sz w:val="24"/>
          <w:szCs w:val="24"/>
        </w:rPr>
        <w:t>$995.92</w:t>
      </w:r>
    </w:p>
    <w:p w14:paraId="4031A4A0" w14:textId="77777777" w:rsidR="00FC5DB4" w:rsidRDefault="00FC5DB4">
      <w:pPr>
        <w:spacing w:after="0" w:line="240" w:lineRule="auto"/>
      </w:pPr>
    </w:p>
    <w:p w14:paraId="4B856664" w14:textId="77777777" w:rsidR="00FC5DB4" w:rsidRDefault="006F72CD">
      <w:pPr>
        <w:spacing w:before="240" w:after="60" w:line="240" w:lineRule="auto"/>
      </w:pPr>
      <w:r>
        <w:rPr>
          <w:rFonts w:ascii="Arial Narrow" w:eastAsia="Arial Narrow" w:hAnsi="Arial Narrow" w:cs="Arial Narrow"/>
          <w:b/>
          <w:sz w:val="24"/>
          <w:szCs w:val="24"/>
        </w:rPr>
        <w:t>Receipts</w:t>
      </w:r>
    </w:p>
    <w:p w14:paraId="57B5E31E" w14:textId="77777777" w:rsidR="00FC5DB4" w:rsidRDefault="006F72CD">
      <w:pPr>
        <w:tabs>
          <w:tab w:val="left" w:pos="1350"/>
          <w:tab w:val="right" w:pos="5670"/>
        </w:tabs>
        <w:spacing w:after="0" w:line="240" w:lineRule="auto"/>
        <w:ind w:left="720"/>
      </w:pPr>
      <w:r>
        <w:rPr>
          <w:rFonts w:ascii="Arial Narrow" w:eastAsia="Arial Narrow" w:hAnsi="Arial Narrow" w:cs="Arial Narrow"/>
          <w:sz w:val="24"/>
          <w:szCs w:val="24"/>
        </w:rPr>
        <w:tab/>
        <w:t xml:space="preserve"> </w:t>
      </w:r>
    </w:p>
    <w:p w14:paraId="77D6D91A" w14:textId="77777777" w:rsidR="00FC5DB4" w:rsidRDefault="006F72CD">
      <w:pPr>
        <w:tabs>
          <w:tab w:val="left" w:pos="900"/>
          <w:tab w:val="left" w:pos="1080"/>
          <w:tab w:val="left" w:pos="1350"/>
          <w:tab w:val="right" w:pos="5670"/>
          <w:tab w:val="right" w:pos="6480"/>
        </w:tabs>
        <w:spacing w:after="0" w:line="240" w:lineRule="auto"/>
        <w:ind w:left="720"/>
      </w:pPr>
      <w:r>
        <w:rPr>
          <w:rFonts w:ascii="Arial Narrow" w:eastAsia="Arial Narrow" w:hAnsi="Arial Narrow" w:cs="Arial Narrow"/>
          <w:sz w:val="24"/>
          <w:szCs w:val="24"/>
        </w:rPr>
        <w:t xml:space="preserve">   Impact Fund Grant from FCCLA</w:t>
      </w:r>
      <w:r>
        <w:rPr>
          <w:rFonts w:ascii="Arial Narrow" w:eastAsia="Arial Narrow" w:hAnsi="Arial Narrow" w:cs="Arial Narrow"/>
          <w:sz w:val="24"/>
          <w:szCs w:val="24"/>
        </w:rPr>
        <w:tab/>
      </w:r>
      <w:r>
        <w:rPr>
          <w:rFonts w:ascii="Arial Narrow" w:eastAsia="Arial Narrow" w:hAnsi="Arial Narrow" w:cs="Arial Narrow"/>
          <w:sz w:val="24"/>
          <w:szCs w:val="24"/>
        </w:rPr>
        <w:tab/>
        <w:t>$500.00</w:t>
      </w:r>
    </w:p>
    <w:p w14:paraId="0853A72C" w14:textId="77777777" w:rsidR="00FC5DB4" w:rsidRDefault="006F72CD">
      <w:pPr>
        <w:tabs>
          <w:tab w:val="left" w:pos="0"/>
          <w:tab w:val="left" w:pos="900"/>
          <w:tab w:val="left" w:pos="1350"/>
          <w:tab w:val="right" w:pos="5670"/>
          <w:tab w:val="right" w:pos="6480"/>
        </w:tabs>
        <w:spacing w:after="0" w:line="240" w:lineRule="auto"/>
        <w:ind w:left="720" w:hanging="180"/>
      </w:pPr>
      <w:r>
        <w:rPr>
          <w:rFonts w:ascii="Arial Narrow" w:eastAsia="Arial Narrow" w:hAnsi="Arial Narrow" w:cs="Arial Narrow"/>
          <w:sz w:val="24"/>
          <w:szCs w:val="24"/>
        </w:rPr>
        <w:tab/>
      </w:r>
      <w:r>
        <w:rPr>
          <w:rFonts w:ascii="Arial Narrow" w:eastAsia="Arial Narrow" w:hAnsi="Arial Narrow" w:cs="Arial Narrow"/>
          <w:sz w:val="24"/>
          <w:szCs w:val="24"/>
        </w:rPr>
        <w:tab/>
        <w:t>Car Wash</w:t>
      </w:r>
      <w:r>
        <w:rPr>
          <w:rFonts w:ascii="Arial Narrow" w:eastAsia="Arial Narrow" w:hAnsi="Arial Narrow" w:cs="Arial Narrow"/>
          <w:sz w:val="24"/>
          <w:szCs w:val="24"/>
        </w:rPr>
        <w:tab/>
      </w:r>
      <w:r>
        <w:rPr>
          <w:rFonts w:ascii="Arial Narrow" w:eastAsia="Arial Narrow" w:hAnsi="Arial Narrow" w:cs="Arial Narrow"/>
          <w:sz w:val="24"/>
          <w:szCs w:val="24"/>
        </w:rPr>
        <w:tab/>
        <w:t>$167.00</w:t>
      </w:r>
    </w:p>
    <w:p w14:paraId="0C40E5AE" w14:textId="77777777" w:rsidR="00FC5DB4" w:rsidRDefault="006F72CD">
      <w:pPr>
        <w:tabs>
          <w:tab w:val="left" w:pos="0"/>
          <w:tab w:val="left" w:pos="900"/>
          <w:tab w:val="left" w:pos="1350"/>
          <w:tab w:val="right" w:pos="5670"/>
          <w:tab w:val="right" w:pos="6480"/>
        </w:tabs>
        <w:spacing w:after="0" w:line="240" w:lineRule="auto"/>
        <w:ind w:left="720" w:hanging="180"/>
      </w:pPr>
      <w:r>
        <w:rPr>
          <w:rFonts w:ascii="Arial Narrow" w:eastAsia="Arial Narrow" w:hAnsi="Arial Narrow" w:cs="Arial Narrow"/>
          <w:sz w:val="24"/>
          <w:szCs w:val="24"/>
        </w:rPr>
        <w:tab/>
      </w:r>
      <w:r>
        <w:rPr>
          <w:rFonts w:ascii="Arial Narrow" w:eastAsia="Arial Narrow" w:hAnsi="Arial Narrow" w:cs="Arial Narrow"/>
          <w:sz w:val="24"/>
          <w:szCs w:val="24"/>
        </w:rPr>
        <w:tab/>
        <w:t>NTHS Induction Reception Catering</w:t>
      </w:r>
      <w:r>
        <w:rPr>
          <w:rFonts w:ascii="Arial Narrow" w:eastAsia="Arial Narrow" w:hAnsi="Arial Narrow" w:cs="Arial Narrow"/>
          <w:sz w:val="24"/>
          <w:szCs w:val="24"/>
        </w:rPr>
        <w:tab/>
      </w:r>
      <w:r>
        <w:rPr>
          <w:rFonts w:ascii="Arial Narrow" w:eastAsia="Arial Narrow" w:hAnsi="Arial Narrow" w:cs="Arial Narrow"/>
          <w:sz w:val="24"/>
          <w:szCs w:val="24"/>
        </w:rPr>
        <w:tab/>
        <w:t>$77.00</w:t>
      </w:r>
    </w:p>
    <w:p w14:paraId="30B7FB82" w14:textId="77777777" w:rsidR="00FC5DB4" w:rsidRDefault="00FC5DB4">
      <w:pPr>
        <w:tabs>
          <w:tab w:val="left" w:pos="1350"/>
          <w:tab w:val="right" w:pos="5670"/>
          <w:tab w:val="right" w:pos="6480"/>
        </w:tabs>
        <w:spacing w:after="0" w:line="240" w:lineRule="auto"/>
        <w:ind w:left="720"/>
      </w:pPr>
    </w:p>
    <w:p w14:paraId="1D388604" w14:textId="77777777" w:rsidR="00FC5DB4" w:rsidRDefault="006F72CD">
      <w:pPr>
        <w:tabs>
          <w:tab w:val="left" w:pos="1350"/>
          <w:tab w:val="left" w:pos="2880"/>
          <w:tab w:val="left" w:pos="5040"/>
          <w:tab w:val="right" w:pos="5670"/>
          <w:tab w:val="left" w:pos="6480"/>
        </w:tabs>
        <w:spacing w:after="0" w:line="240" w:lineRule="auto"/>
        <w:ind w:left="720"/>
      </w:pPr>
      <w:r>
        <w:rPr>
          <w:rFonts w:ascii="Arial Narrow" w:eastAsia="Arial Narrow" w:hAnsi="Arial Narrow" w:cs="Arial Narrow"/>
          <w:b/>
          <w:sz w:val="24"/>
          <w:szCs w:val="24"/>
        </w:rPr>
        <w:tab/>
      </w:r>
      <w:r>
        <w:rPr>
          <w:rFonts w:ascii="Arial Narrow" w:eastAsia="Arial Narrow" w:hAnsi="Arial Narrow" w:cs="Arial Narrow"/>
          <w:b/>
          <w:sz w:val="24"/>
          <w:szCs w:val="24"/>
        </w:rPr>
        <w:tab/>
        <w:t>Total Receipts                                      $744.00</w:t>
      </w:r>
    </w:p>
    <w:p w14:paraId="1C7A0E7D" w14:textId="77777777" w:rsidR="00FC5DB4" w:rsidRDefault="00FC5DB4">
      <w:pPr>
        <w:tabs>
          <w:tab w:val="left" w:pos="1350"/>
          <w:tab w:val="right" w:pos="5670"/>
        </w:tabs>
        <w:spacing w:after="0" w:line="240" w:lineRule="auto"/>
      </w:pPr>
    </w:p>
    <w:p w14:paraId="118A8C62" w14:textId="77777777" w:rsidR="00FC5DB4" w:rsidRDefault="006F72CD">
      <w:pPr>
        <w:tabs>
          <w:tab w:val="left" w:pos="1350"/>
          <w:tab w:val="right" w:pos="5670"/>
        </w:tabs>
        <w:spacing w:after="0" w:line="240" w:lineRule="auto"/>
      </w:pPr>
      <w:r>
        <w:rPr>
          <w:rFonts w:ascii="Arial Narrow" w:eastAsia="Arial Narrow" w:hAnsi="Arial Narrow" w:cs="Arial Narrow"/>
          <w:b/>
          <w:sz w:val="24"/>
          <w:szCs w:val="24"/>
        </w:rPr>
        <w:t>Disbursements</w:t>
      </w:r>
    </w:p>
    <w:p w14:paraId="0B383D35" w14:textId="77777777" w:rsidR="00FC5DB4" w:rsidRDefault="00FC5DB4">
      <w:pPr>
        <w:tabs>
          <w:tab w:val="left" w:pos="900"/>
        </w:tabs>
        <w:spacing w:after="0" w:line="240" w:lineRule="auto"/>
      </w:pPr>
    </w:p>
    <w:p w14:paraId="0790D72D" w14:textId="77777777" w:rsidR="00FC5DB4" w:rsidRDefault="006F72CD">
      <w:pPr>
        <w:tabs>
          <w:tab w:val="left" w:pos="900"/>
        </w:tabs>
        <w:spacing w:after="0" w:line="240" w:lineRule="auto"/>
      </w:pPr>
      <w:r>
        <w:rPr>
          <w:rFonts w:ascii="Arial Narrow" w:eastAsia="Arial Narrow" w:hAnsi="Arial Narrow" w:cs="Arial Narrow"/>
          <w:sz w:val="24"/>
          <w:szCs w:val="24"/>
        </w:rPr>
        <w:tab/>
        <w:t xml:space="preserve">Zumba Instructor Stipend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$ 100.00</w:t>
      </w:r>
    </w:p>
    <w:p w14:paraId="5A9B804F" w14:textId="77777777" w:rsidR="00FC5DB4" w:rsidRDefault="006F72CD">
      <w:pPr>
        <w:tabs>
          <w:tab w:val="left" w:pos="1350"/>
          <w:tab w:val="right" w:pos="5670"/>
        </w:tabs>
        <w:spacing w:after="0" w:line="240" w:lineRule="auto"/>
      </w:pPr>
      <w:r>
        <w:rPr>
          <w:rFonts w:ascii="Arial Narrow" w:eastAsia="Arial Narrow" w:hAnsi="Arial Narrow" w:cs="Arial Narrow"/>
          <w:sz w:val="24"/>
          <w:szCs w:val="24"/>
        </w:rPr>
        <w:t xml:space="preserve">                 New FCCLA Showcase</w:t>
      </w:r>
      <w:r>
        <w:rPr>
          <w:rFonts w:ascii="Arial Narrow" w:eastAsia="Arial Narrow" w:hAnsi="Arial Narrow" w:cs="Arial Narrow"/>
          <w:sz w:val="24"/>
          <w:szCs w:val="24"/>
        </w:rPr>
        <w:tab/>
      </w:r>
      <w:r>
        <w:rPr>
          <w:rFonts w:ascii="Arial Narrow" w:eastAsia="Arial Narrow" w:hAnsi="Arial Narrow" w:cs="Arial Narrow"/>
          <w:sz w:val="24"/>
          <w:szCs w:val="24"/>
        </w:rPr>
        <w:tab/>
        <w:t>$ 549.00</w:t>
      </w:r>
    </w:p>
    <w:p w14:paraId="1A9641ED" w14:textId="77777777" w:rsidR="00FC5DB4" w:rsidRDefault="006F72CD">
      <w:pPr>
        <w:tabs>
          <w:tab w:val="left" w:pos="1530"/>
          <w:tab w:val="right" w:pos="5670"/>
          <w:tab w:val="left" w:pos="5760"/>
        </w:tabs>
        <w:spacing w:after="0" w:line="240" w:lineRule="auto"/>
        <w:ind w:left="720"/>
      </w:pPr>
      <w:r>
        <w:rPr>
          <w:rFonts w:ascii="Arial Narrow" w:eastAsia="Arial Narrow" w:hAnsi="Arial Narrow" w:cs="Arial Narrow"/>
          <w:sz w:val="24"/>
          <w:szCs w:val="24"/>
        </w:rPr>
        <w:t xml:space="preserve">          </w:t>
      </w:r>
    </w:p>
    <w:p w14:paraId="116BD1CE" w14:textId="77777777" w:rsidR="00FC5DB4" w:rsidRDefault="006F72CD">
      <w:pPr>
        <w:tabs>
          <w:tab w:val="left" w:pos="2880"/>
          <w:tab w:val="right" w:pos="5670"/>
          <w:tab w:val="left" w:pos="5760"/>
        </w:tabs>
        <w:spacing w:after="0" w:line="240" w:lineRule="auto"/>
        <w:ind w:left="720"/>
      </w:pPr>
      <w:r>
        <w:rPr>
          <w:rFonts w:ascii="Arial Narrow" w:eastAsia="Arial Narrow" w:hAnsi="Arial Narrow" w:cs="Arial Narrow"/>
          <w:b/>
          <w:sz w:val="24"/>
          <w:szCs w:val="24"/>
        </w:rPr>
        <w:tab/>
        <w:t>Total Disbursements</w:t>
      </w:r>
      <w:r>
        <w:rPr>
          <w:rFonts w:ascii="Arial Narrow" w:eastAsia="Arial Narrow" w:hAnsi="Arial Narrow" w:cs="Arial Narrow"/>
          <w:b/>
          <w:sz w:val="24"/>
          <w:szCs w:val="24"/>
        </w:rPr>
        <w:tab/>
        <w:t xml:space="preserve">              </w:t>
      </w:r>
      <w:r>
        <w:rPr>
          <w:rFonts w:ascii="Arial Narrow" w:eastAsia="Arial Narrow" w:hAnsi="Arial Narrow" w:cs="Arial Narrow"/>
          <w:b/>
          <w:sz w:val="24"/>
          <w:szCs w:val="24"/>
        </w:rPr>
        <w:tab/>
        <w:t xml:space="preserve"> $649.00</w:t>
      </w:r>
    </w:p>
    <w:p w14:paraId="705C81DB" w14:textId="77777777" w:rsidR="00FC5DB4" w:rsidRDefault="00FC5DB4">
      <w:pPr>
        <w:tabs>
          <w:tab w:val="left" w:pos="1530"/>
          <w:tab w:val="right" w:pos="5670"/>
          <w:tab w:val="left" w:pos="5760"/>
        </w:tabs>
        <w:spacing w:after="0" w:line="240" w:lineRule="auto"/>
        <w:ind w:left="720"/>
      </w:pPr>
    </w:p>
    <w:p w14:paraId="27EEAD57" w14:textId="77777777" w:rsidR="00FC5DB4" w:rsidRDefault="006F72CD">
      <w:pPr>
        <w:tabs>
          <w:tab w:val="left" w:pos="3600"/>
          <w:tab w:val="right" w:pos="7200"/>
        </w:tabs>
        <w:spacing w:before="240" w:after="60" w:line="240" w:lineRule="auto"/>
      </w:pPr>
      <w:r>
        <w:rPr>
          <w:rFonts w:ascii="Arial Narrow" w:eastAsia="Arial Narrow" w:hAnsi="Arial Narrow" w:cs="Arial Narrow"/>
          <w:b/>
          <w:sz w:val="24"/>
          <w:szCs w:val="24"/>
        </w:rPr>
        <w:t xml:space="preserve">Balance on Hand, July 5, 2016     </w:t>
      </w:r>
      <w:r>
        <w:rPr>
          <w:rFonts w:ascii="Arial Narrow" w:eastAsia="Arial Narrow" w:hAnsi="Arial Narrow" w:cs="Arial Narrow"/>
          <w:b/>
          <w:sz w:val="24"/>
          <w:szCs w:val="24"/>
        </w:rPr>
        <w:tab/>
      </w:r>
      <w:r>
        <w:rPr>
          <w:rFonts w:ascii="Arial Narrow" w:eastAsia="Arial Narrow" w:hAnsi="Arial Narrow" w:cs="Arial Narrow"/>
          <w:b/>
          <w:sz w:val="24"/>
          <w:szCs w:val="24"/>
        </w:rPr>
        <w:tab/>
        <w:t>$1090.92</w:t>
      </w:r>
    </w:p>
    <w:p w14:paraId="0A7CA2F9" w14:textId="77777777" w:rsidR="00FC5DB4" w:rsidRDefault="00FC5DB4">
      <w:pPr>
        <w:spacing w:after="0" w:line="240" w:lineRule="auto"/>
      </w:pPr>
    </w:p>
    <w:p w14:paraId="6A84DF0E" w14:textId="77777777" w:rsidR="00FC5DB4" w:rsidRDefault="00FC5DB4">
      <w:pPr>
        <w:spacing w:after="0" w:line="240" w:lineRule="auto"/>
      </w:pPr>
    </w:p>
    <w:p w14:paraId="066E098F" w14:textId="77777777" w:rsidR="00FC5DB4" w:rsidRDefault="006F72CD">
      <w:pPr>
        <w:spacing w:before="240" w:after="60" w:line="240" w:lineRule="auto"/>
      </w:pPr>
      <w:r>
        <w:rPr>
          <w:rFonts w:ascii="Arial Narrow" w:eastAsia="Arial Narrow" w:hAnsi="Arial Narrow" w:cs="Arial Narrow"/>
          <w:i/>
          <w:sz w:val="24"/>
          <w:szCs w:val="24"/>
        </w:rPr>
        <w:t>Treasurer</w:t>
      </w:r>
    </w:p>
    <w:p w14:paraId="467174E3" w14:textId="77777777" w:rsidR="00FC5DB4" w:rsidRDefault="006F72CD">
      <w:pPr>
        <w:spacing w:after="0" w:line="240" w:lineRule="auto"/>
      </w:pPr>
      <w:r>
        <w:rPr>
          <w:rFonts w:ascii="Arial Narrow" w:eastAsia="Arial Narrow" w:hAnsi="Arial Narrow" w:cs="Arial Narrow"/>
          <w:sz w:val="24"/>
          <w:szCs w:val="24"/>
        </w:rPr>
        <w:t>____________________________________</w:t>
      </w:r>
    </w:p>
    <w:p w14:paraId="099DFC50" w14:textId="77777777" w:rsidR="00FC5DB4" w:rsidRDefault="006F72CD">
      <w:r>
        <w:br w:type="page"/>
      </w:r>
    </w:p>
    <w:p w14:paraId="0CE5465B" w14:textId="77777777" w:rsidR="00FC5DB4" w:rsidRDefault="006F72CD">
      <w:pPr>
        <w:tabs>
          <w:tab w:val="center" w:pos="4320"/>
          <w:tab w:val="right" w:pos="8640"/>
        </w:tabs>
        <w:spacing w:after="0" w:line="240" w:lineRule="auto"/>
        <w:ind w:right="360"/>
        <w:jc w:val="center"/>
      </w:pPr>
      <w:r>
        <w:rPr>
          <w:rFonts w:ascii="Arial Narrow" w:eastAsia="Arial Narrow" w:hAnsi="Arial Narrow" w:cs="Arial Narrow"/>
          <w:b/>
          <w:sz w:val="24"/>
          <w:szCs w:val="24"/>
        </w:rPr>
        <w:lastRenderedPageBreak/>
        <w:t xml:space="preserve">PARLIAMENTARY PROCEDURE </w:t>
      </w:r>
      <w:r>
        <w:rPr>
          <w:rFonts w:ascii="Arial Narrow" w:eastAsia="Arial Narrow" w:hAnsi="Arial Narrow" w:cs="Arial Narrow"/>
          <w:b/>
          <w:sz w:val="24"/>
          <w:szCs w:val="24"/>
        </w:rPr>
        <w:tab/>
      </w:r>
      <w:r>
        <w:rPr>
          <w:rFonts w:ascii="Arial Narrow" w:eastAsia="Arial Narrow" w:hAnsi="Arial Narrow" w:cs="Arial Narrow"/>
          <w:b/>
          <w:sz w:val="24"/>
          <w:szCs w:val="24"/>
        </w:rPr>
        <w:tab/>
        <w:t>OCCUPATIONAL CATEGORY</w:t>
      </w:r>
    </w:p>
    <w:p w14:paraId="52C8DADD" w14:textId="77777777" w:rsidR="00FC5DB4" w:rsidRDefault="00FC5DB4">
      <w:pPr>
        <w:spacing w:after="0" w:line="240" w:lineRule="auto"/>
        <w:jc w:val="center"/>
      </w:pPr>
    </w:p>
    <w:p w14:paraId="7E8126E6" w14:textId="77777777" w:rsidR="00FC5DB4" w:rsidRDefault="00FC5DB4">
      <w:pPr>
        <w:spacing w:after="0" w:line="240" w:lineRule="auto"/>
        <w:jc w:val="center"/>
      </w:pPr>
    </w:p>
    <w:p w14:paraId="3BBE44DC" w14:textId="77777777" w:rsidR="00FC5DB4" w:rsidRDefault="006F72CD">
      <w:pPr>
        <w:spacing w:after="0" w:line="240" w:lineRule="auto"/>
        <w:jc w:val="center"/>
      </w:pPr>
      <w:r>
        <w:rPr>
          <w:rFonts w:ascii="Arial Narrow" w:eastAsia="Arial Narrow" w:hAnsi="Arial Narrow" w:cs="Arial Narrow"/>
          <w:b/>
          <w:sz w:val="24"/>
          <w:szCs w:val="24"/>
        </w:rPr>
        <w:t>NEW BUSINESS</w:t>
      </w:r>
    </w:p>
    <w:p w14:paraId="0D6476C7" w14:textId="77777777" w:rsidR="00FC5DB4" w:rsidRDefault="00FC5DB4">
      <w:pPr>
        <w:spacing w:after="0" w:line="240" w:lineRule="auto"/>
        <w:jc w:val="center"/>
      </w:pPr>
    </w:p>
    <w:p w14:paraId="622D7560" w14:textId="77777777" w:rsidR="00FC5DB4" w:rsidRDefault="006F72CD">
      <w:pPr>
        <w:numPr>
          <w:ilvl w:val="0"/>
          <w:numId w:val="2"/>
        </w:numPr>
        <w:spacing w:after="0" w:line="240" w:lineRule="auto"/>
        <w:ind w:hanging="360"/>
        <w:rPr>
          <w:rFonts w:ascii="Arial Narrow" w:eastAsia="Arial Narrow" w:hAnsi="Arial Narrow" w:cs="Arial Narrow"/>
          <w:sz w:val="24"/>
          <w:szCs w:val="24"/>
        </w:rPr>
      </w:pPr>
      <w:r>
        <w:rPr>
          <w:rFonts w:ascii="Arial Narrow" w:eastAsia="Arial Narrow" w:hAnsi="Arial Narrow" w:cs="Arial Narrow"/>
          <w:sz w:val="24"/>
          <w:szCs w:val="24"/>
        </w:rPr>
        <w:t>The chapter is looking for ways to involve members in internships with business and industry partners.</w:t>
      </w:r>
    </w:p>
    <w:p w14:paraId="04FCCFDA" w14:textId="77777777" w:rsidR="00FC5DB4" w:rsidRDefault="00FC5DB4">
      <w:pPr>
        <w:spacing w:after="0" w:line="240" w:lineRule="auto"/>
      </w:pPr>
    </w:p>
    <w:p w14:paraId="71BE87DA" w14:textId="77777777" w:rsidR="00FC5DB4" w:rsidRDefault="00FC5DB4">
      <w:pPr>
        <w:spacing w:after="0" w:line="240" w:lineRule="auto"/>
      </w:pPr>
    </w:p>
    <w:p w14:paraId="356EB619" w14:textId="77777777" w:rsidR="00FC5DB4" w:rsidRDefault="00FC5DB4">
      <w:pPr>
        <w:spacing w:after="0" w:line="240" w:lineRule="auto"/>
      </w:pPr>
    </w:p>
    <w:p w14:paraId="734CB951" w14:textId="77777777" w:rsidR="00FC5DB4" w:rsidRDefault="006F72CD">
      <w:pPr>
        <w:numPr>
          <w:ilvl w:val="0"/>
          <w:numId w:val="2"/>
        </w:numPr>
        <w:spacing w:after="0" w:line="240" w:lineRule="auto"/>
        <w:ind w:hanging="360"/>
        <w:contextualSpacing/>
        <w:rPr>
          <w:rFonts w:ascii="Arial Narrow" w:eastAsia="Arial Narrow" w:hAnsi="Arial Narrow" w:cs="Arial Narrow"/>
          <w:sz w:val="24"/>
          <w:szCs w:val="24"/>
        </w:rPr>
      </w:pPr>
      <w:r>
        <w:rPr>
          <w:rFonts w:ascii="Arial Narrow" w:eastAsia="Arial Narrow" w:hAnsi="Arial Narrow" w:cs="Arial Narrow"/>
          <w:sz w:val="24"/>
          <w:szCs w:val="24"/>
        </w:rPr>
        <w:t>The FCCLA chapter has been asked to develop a program to inform and advocate for teen safe driving in the school.</w:t>
      </w:r>
    </w:p>
    <w:p w14:paraId="616E4944" w14:textId="77777777" w:rsidR="00FC5DB4" w:rsidRDefault="006F72CD">
      <w:pPr>
        <w:spacing w:after="0" w:line="240" w:lineRule="auto"/>
      </w:pPr>
      <w:r>
        <w:rPr>
          <w:rFonts w:ascii="Arial Narrow" w:eastAsia="Arial Narrow" w:hAnsi="Arial Narrow" w:cs="Arial Narrow"/>
          <w:sz w:val="24"/>
          <w:szCs w:val="24"/>
        </w:rPr>
        <w:t xml:space="preserve"> </w:t>
      </w:r>
    </w:p>
    <w:p w14:paraId="5EFDA4D2" w14:textId="77777777" w:rsidR="00FC5DB4" w:rsidRDefault="00FC5DB4">
      <w:pPr>
        <w:spacing w:after="0" w:line="240" w:lineRule="auto"/>
      </w:pPr>
    </w:p>
    <w:p w14:paraId="43A8F471" w14:textId="77777777" w:rsidR="00FC5DB4" w:rsidRDefault="00FC5DB4">
      <w:pPr>
        <w:spacing w:after="0" w:line="240" w:lineRule="auto"/>
        <w:ind w:left="720"/>
      </w:pPr>
    </w:p>
    <w:p w14:paraId="43B658F5" w14:textId="77777777" w:rsidR="00FC5DB4" w:rsidRDefault="006F72CD">
      <w:pPr>
        <w:numPr>
          <w:ilvl w:val="0"/>
          <w:numId w:val="2"/>
        </w:numPr>
        <w:spacing w:after="0" w:line="240" w:lineRule="auto"/>
        <w:ind w:hanging="360"/>
        <w:rPr>
          <w:rFonts w:ascii="Arial Narrow" w:eastAsia="Arial Narrow" w:hAnsi="Arial Narrow" w:cs="Arial Narrow"/>
          <w:sz w:val="24"/>
          <w:szCs w:val="24"/>
        </w:rPr>
      </w:pPr>
      <w:r>
        <w:rPr>
          <w:rFonts w:ascii="Arial Narrow" w:eastAsia="Arial Narrow" w:hAnsi="Arial Narrow" w:cs="Arial Narrow"/>
          <w:sz w:val="24"/>
          <w:szCs w:val="24"/>
        </w:rPr>
        <w:t>Your chapter has been granted the opportunity to hold a coffee shop music event to raise funds for your chapter. How will you organize the implementation and organization of the shop to include all chapter members?</w:t>
      </w:r>
    </w:p>
    <w:p w14:paraId="457F9AE7" w14:textId="77777777" w:rsidR="00FC5DB4" w:rsidRDefault="00FC5DB4">
      <w:pPr>
        <w:spacing w:after="0" w:line="240" w:lineRule="auto"/>
      </w:pPr>
    </w:p>
    <w:p w14:paraId="4B6658F9" w14:textId="77777777" w:rsidR="00FC5DB4" w:rsidRDefault="00FC5DB4">
      <w:pPr>
        <w:spacing w:after="0" w:line="240" w:lineRule="auto"/>
      </w:pPr>
    </w:p>
    <w:p w14:paraId="3070261E" w14:textId="77777777" w:rsidR="00FC5DB4" w:rsidRDefault="00FC5DB4">
      <w:pPr>
        <w:spacing w:after="0" w:line="240" w:lineRule="auto"/>
      </w:pPr>
    </w:p>
    <w:p w14:paraId="597328AF" w14:textId="77777777" w:rsidR="00FC5DB4" w:rsidRDefault="006F72CD">
      <w:pPr>
        <w:numPr>
          <w:ilvl w:val="0"/>
          <w:numId w:val="2"/>
        </w:numPr>
        <w:spacing w:after="0" w:line="240" w:lineRule="auto"/>
        <w:ind w:hanging="360"/>
        <w:rPr>
          <w:rFonts w:ascii="Arial Narrow" w:eastAsia="Arial Narrow" w:hAnsi="Arial Narrow" w:cs="Arial Narrow"/>
          <w:sz w:val="24"/>
          <w:szCs w:val="24"/>
        </w:rPr>
      </w:pPr>
      <w:r>
        <w:rPr>
          <w:rFonts w:ascii="Arial Narrow" w:eastAsia="Arial Narrow" w:hAnsi="Arial Narrow" w:cs="Arial Narrow"/>
          <w:sz w:val="24"/>
          <w:szCs w:val="24"/>
        </w:rPr>
        <w:t xml:space="preserve">The district CTE Director has asked the chapter to make a presentation about the benefits of FCS business partnerships. </w:t>
      </w:r>
    </w:p>
    <w:p w14:paraId="31ECAEF9" w14:textId="77777777" w:rsidR="00FC5DB4" w:rsidRDefault="00FC5DB4">
      <w:pPr>
        <w:spacing w:after="0" w:line="240" w:lineRule="auto"/>
      </w:pPr>
    </w:p>
    <w:p w14:paraId="6001416D" w14:textId="77777777" w:rsidR="00FC5DB4" w:rsidRDefault="00FC5DB4">
      <w:pPr>
        <w:spacing w:after="0" w:line="240" w:lineRule="auto"/>
      </w:pPr>
    </w:p>
    <w:p w14:paraId="2B37CA91" w14:textId="77777777" w:rsidR="00FC5DB4" w:rsidRDefault="00FC5DB4">
      <w:pPr>
        <w:spacing w:after="0" w:line="240" w:lineRule="auto"/>
        <w:ind w:left="720"/>
      </w:pPr>
    </w:p>
    <w:p w14:paraId="1662D998" w14:textId="77777777" w:rsidR="00FC5DB4" w:rsidRDefault="006F72CD">
      <w:pPr>
        <w:numPr>
          <w:ilvl w:val="0"/>
          <w:numId w:val="2"/>
        </w:numPr>
        <w:spacing w:after="0" w:line="240" w:lineRule="auto"/>
        <w:ind w:hanging="360"/>
        <w:rPr>
          <w:rFonts w:ascii="Arial Narrow" w:eastAsia="Arial Narrow" w:hAnsi="Arial Narrow" w:cs="Arial Narrow"/>
          <w:sz w:val="24"/>
          <w:szCs w:val="24"/>
        </w:rPr>
      </w:pPr>
      <w:r>
        <w:rPr>
          <w:rFonts w:ascii="Arial Narrow" w:eastAsia="Arial Narrow" w:hAnsi="Arial Narrow" w:cs="Arial Narrow"/>
          <w:sz w:val="24"/>
          <w:szCs w:val="24"/>
        </w:rPr>
        <w:t xml:space="preserve">There is current state legislation that will negatively affect funding for Family and Consumer Sciences programs in our state.  How can the chapter address this issue to keep FCS courses in high schools?  </w:t>
      </w:r>
    </w:p>
    <w:p w14:paraId="6942698B" w14:textId="77777777" w:rsidR="00FC5DB4" w:rsidRDefault="00FC5DB4">
      <w:pPr>
        <w:spacing w:after="0" w:line="240" w:lineRule="auto"/>
      </w:pPr>
    </w:p>
    <w:p w14:paraId="33D7E4B8" w14:textId="77777777" w:rsidR="00FC5DB4" w:rsidRDefault="00FC5DB4">
      <w:pPr>
        <w:spacing w:after="0" w:line="240" w:lineRule="auto"/>
        <w:ind w:left="720"/>
      </w:pPr>
    </w:p>
    <w:p w14:paraId="7C6E3DE8" w14:textId="77777777" w:rsidR="00FC5DB4" w:rsidRDefault="00FC5DB4">
      <w:pPr>
        <w:spacing w:after="0" w:line="240" w:lineRule="auto"/>
        <w:ind w:left="720"/>
      </w:pPr>
    </w:p>
    <w:p w14:paraId="2C49F008" w14:textId="77777777" w:rsidR="00FC5DB4" w:rsidRDefault="006F72CD">
      <w:pPr>
        <w:numPr>
          <w:ilvl w:val="0"/>
          <w:numId w:val="2"/>
        </w:numPr>
        <w:spacing w:after="0" w:line="240" w:lineRule="auto"/>
        <w:ind w:hanging="360"/>
        <w:rPr>
          <w:rFonts w:ascii="Arial Narrow" w:eastAsia="Arial Narrow" w:hAnsi="Arial Narrow" w:cs="Arial Narrow"/>
          <w:sz w:val="24"/>
          <w:szCs w:val="24"/>
        </w:rPr>
      </w:pPr>
      <w:r>
        <w:rPr>
          <w:rFonts w:ascii="Arial Narrow" w:eastAsia="Arial Narrow" w:hAnsi="Arial Narrow" w:cs="Arial Narrow"/>
          <w:sz w:val="24"/>
          <w:szCs w:val="24"/>
        </w:rPr>
        <w:t>We need to expand our leadership beyond the chapter level and encourage our members to seek local and state officer positions. What activities can you do to encourage younger members to take the lead?</w:t>
      </w:r>
    </w:p>
    <w:p w14:paraId="2B8A3B66" w14:textId="77777777" w:rsidR="00FC5DB4" w:rsidRDefault="00FC5DB4">
      <w:pPr>
        <w:spacing w:after="0" w:line="240" w:lineRule="auto"/>
      </w:pPr>
    </w:p>
    <w:p w14:paraId="71157F62" w14:textId="77777777" w:rsidR="00FC5DB4" w:rsidRDefault="006F72CD">
      <w:pPr>
        <w:spacing w:after="0" w:line="240" w:lineRule="auto"/>
        <w:jc w:val="center"/>
      </w:pP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p>
    <w:p w14:paraId="60C4CFCE" w14:textId="77777777" w:rsidR="00FC5DB4" w:rsidRDefault="00FC5DB4"/>
    <w:sectPr w:rsidR="00FC5DB4">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CE"/>
    <w:multiLevelType w:val="multilevel"/>
    <w:tmpl w:val="BCD6F98A"/>
    <w:lvl w:ilvl="0">
      <w:start w:val="1"/>
      <w:numFmt w:val="decimal"/>
      <w:lvlText w:val="%1."/>
      <w:lvlJc w:val="left"/>
      <w:pPr>
        <w:ind w:left="72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057432B"/>
    <w:multiLevelType w:val="multilevel"/>
    <w:tmpl w:val="F8F210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C5DB4"/>
    <w:rsid w:val="006F1BD5"/>
    <w:rsid w:val="006F72CD"/>
    <w:rsid w:val="00BB5945"/>
    <w:rsid w:val="00FC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B40F"/>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Palmer</dc:creator>
  <cp:lastModifiedBy>designteam</cp:lastModifiedBy>
  <cp:revision>2</cp:revision>
  <dcterms:created xsi:type="dcterms:W3CDTF">2019-01-11T01:31:00Z</dcterms:created>
  <dcterms:modified xsi:type="dcterms:W3CDTF">2019-01-11T01:31:00Z</dcterms:modified>
</cp:coreProperties>
</file>